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2CA1" w14:textId="77777777" w:rsidR="005979F7" w:rsidRPr="004B2787" w:rsidRDefault="00FF73EB" w:rsidP="00271E0A">
      <w:pPr>
        <w:jc w:val="center"/>
        <w:rPr>
          <w:rFonts w:ascii="Univers" w:hAnsi="Univers"/>
          <w:b/>
          <w:sz w:val="32"/>
          <w:szCs w:val="32"/>
        </w:rPr>
      </w:pPr>
      <w:r>
        <w:rPr>
          <w:rFonts w:ascii="Univers" w:hAnsi="Univers"/>
          <w:b/>
          <w:sz w:val="32"/>
          <w:szCs w:val="32"/>
        </w:rPr>
        <w:t>Genera</w:t>
      </w:r>
      <w:r w:rsidR="008E1C25" w:rsidRPr="004B2787">
        <w:rPr>
          <w:rFonts w:ascii="Univers" w:hAnsi="Univers"/>
          <w:b/>
          <w:sz w:val="32"/>
          <w:szCs w:val="32"/>
        </w:rPr>
        <w:t>lvollmacht</w:t>
      </w:r>
    </w:p>
    <w:p w14:paraId="7AD7EA8F" w14:textId="77777777" w:rsidR="008E1C25" w:rsidRDefault="00B85333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>
        <w:rPr>
          <w:rFonts w:ascii="Univers" w:hAnsi="Univers"/>
          <w:sz w:val="24"/>
          <w:szCs w:val="24"/>
          <w:lang w:val="de-DE"/>
        </w:rPr>
        <w:t>Hiermit erteile ich,</w:t>
      </w:r>
    </w:p>
    <w:p w14:paraId="484E7A7E" w14:textId="77777777" w:rsidR="00033D03" w:rsidRPr="009A3681" w:rsidRDefault="00033D03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05BE0812" w14:textId="77777777" w:rsidR="008E1C25" w:rsidRPr="009A3681" w:rsidRDefault="00B85333" w:rsidP="009A3681">
      <w:pPr>
        <w:spacing w:after="120" w:line="240" w:lineRule="auto"/>
        <w:jc w:val="center"/>
        <w:rPr>
          <w:rFonts w:ascii="Univers" w:hAnsi="Univers"/>
          <w:i/>
          <w:sz w:val="24"/>
          <w:szCs w:val="24"/>
          <w:lang w:val="de-DE"/>
        </w:rPr>
      </w:pPr>
      <w:r>
        <w:rPr>
          <w:rFonts w:ascii="Univers" w:hAnsi="Univers"/>
          <w:sz w:val="24"/>
          <w:szCs w:val="24"/>
          <w:lang w:val="de-DE"/>
        </w:rPr>
        <w:t>…</w:t>
      </w:r>
      <w:r w:rsidR="008E1C25" w:rsidRPr="009A3681">
        <w:rPr>
          <w:rFonts w:ascii="Univers" w:hAnsi="Univers"/>
          <w:sz w:val="24"/>
          <w:szCs w:val="24"/>
          <w:lang w:val="de-DE"/>
        </w:rPr>
        <w:t xml:space="preserve"> </w:t>
      </w:r>
      <w:r w:rsidR="008E1C25" w:rsidRPr="009A3681">
        <w:rPr>
          <w:rFonts w:ascii="Univers" w:hAnsi="Univers"/>
          <w:i/>
          <w:sz w:val="24"/>
          <w:szCs w:val="24"/>
          <w:lang w:val="de-DE"/>
        </w:rPr>
        <w:t>(Name, Adresse, Geburtsdatum</w:t>
      </w:r>
      <w:r w:rsidR="009A3681" w:rsidRPr="009A3681">
        <w:rPr>
          <w:rFonts w:ascii="Univers" w:hAnsi="Univers"/>
          <w:i/>
          <w:sz w:val="24"/>
          <w:szCs w:val="24"/>
          <w:lang w:val="de-DE"/>
        </w:rPr>
        <w:t xml:space="preserve"> einfügen</w:t>
      </w:r>
      <w:r w:rsidR="008E1C25" w:rsidRPr="009A3681">
        <w:rPr>
          <w:rFonts w:ascii="Univers" w:hAnsi="Univers"/>
          <w:i/>
          <w:sz w:val="24"/>
          <w:szCs w:val="24"/>
          <w:lang w:val="de-DE"/>
        </w:rPr>
        <w:t>)</w:t>
      </w:r>
    </w:p>
    <w:p w14:paraId="66485B46" w14:textId="77777777" w:rsidR="00033D03" w:rsidRDefault="00033D03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00E28A3D" w14:textId="77777777" w:rsidR="008E1C25" w:rsidRPr="009A3681" w:rsidRDefault="00B85333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>
        <w:rPr>
          <w:rFonts w:ascii="Univers" w:hAnsi="Univers"/>
          <w:sz w:val="24"/>
          <w:szCs w:val="24"/>
          <w:lang w:val="de-DE"/>
        </w:rPr>
        <w:t>Vollmacht an</w:t>
      </w:r>
    </w:p>
    <w:p w14:paraId="0DDDF8AA" w14:textId="77777777" w:rsidR="00033D03" w:rsidRDefault="00033D03" w:rsidP="009A3681">
      <w:pPr>
        <w:spacing w:after="120" w:line="240" w:lineRule="auto"/>
        <w:jc w:val="center"/>
        <w:rPr>
          <w:rFonts w:ascii="Univers" w:hAnsi="Univers"/>
          <w:sz w:val="24"/>
          <w:szCs w:val="24"/>
          <w:lang w:val="de-DE"/>
        </w:rPr>
      </w:pPr>
    </w:p>
    <w:p w14:paraId="17995592" w14:textId="77777777" w:rsidR="008E1C25" w:rsidRPr="009A3681" w:rsidRDefault="008E1C25" w:rsidP="009A3681">
      <w:pPr>
        <w:spacing w:after="120" w:line="240" w:lineRule="auto"/>
        <w:jc w:val="center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Herrn/Frau</w:t>
      </w:r>
    </w:p>
    <w:p w14:paraId="70748FC6" w14:textId="77777777" w:rsidR="008E1C25" w:rsidRPr="009A3681" w:rsidRDefault="00B85333" w:rsidP="009A3681">
      <w:pPr>
        <w:spacing w:after="120" w:line="240" w:lineRule="auto"/>
        <w:jc w:val="center"/>
        <w:rPr>
          <w:rFonts w:ascii="Univers" w:hAnsi="Univers"/>
          <w:sz w:val="24"/>
          <w:szCs w:val="24"/>
          <w:lang w:val="de-DE"/>
        </w:rPr>
      </w:pPr>
      <w:r>
        <w:rPr>
          <w:rFonts w:ascii="Univers" w:hAnsi="Univers"/>
          <w:sz w:val="24"/>
          <w:szCs w:val="24"/>
          <w:lang w:val="de-DE"/>
        </w:rPr>
        <w:t>…</w:t>
      </w:r>
      <w:r w:rsidR="008E1C25" w:rsidRPr="009A3681">
        <w:rPr>
          <w:rFonts w:ascii="Univers" w:hAnsi="Univers"/>
          <w:sz w:val="24"/>
          <w:szCs w:val="24"/>
          <w:lang w:val="de-DE"/>
        </w:rPr>
        <w:t xml:space="preserve"> </w:t>
      </w:r>
      <w:r w:rsidR="008E1C25" w:rsidRPr="009A3681">
        <w:rPr>
          <w:rFonts w:ascii="Univers" w:hAnsi="Univers"/>
          <w:i/>
          <w:sz w:val="24"/>
          <w:szCs w:val="24"/>
          <w:lang w:val="de-DE"/>
        </w:rPr>
        <w:t>(Name, Adresse, Geburtsdatum</w:t>
      </w:r>
      <w:r w:rsidR="009A3681" w:rsidRPr="009A3681">
        <w:rPr>
          <w:rFonts w:ascii="Univers" w:hAnsi="Univers"/>
          <w:i/>
          <w:sz w:val="24"/>
          <w:szCs w:val="24"/>
          <w:lang w:val="de-DE"/>
        </w:rPr>
        <w:t xml:space="preserve"> einfügen</w:t>
      </w:r>
      <w:r w:rsidR="008E1C25" w:rsidRPr="009A3681">
        <w:rPr>
          <w:rFonts w:ascii="Univers" w:hAnsi="Univers"/>
          <w:i/>
          <w:sz w:val="24"/>
          <w:szCs w:val="24"/>
          <w:lang w:val="de-DE"/>
        </w:rPr>
        <w:t>)</w:t>
      </w:r>
      <w:r w:rsidR="008E1C25" w:rsidRPr="009A3681">
        <w:rPr>
          <w:rFonts w:ascii="Univers" w:hAnsi="Univers"/>
          <w:sz w:val="24"/>
          <w:szCs w:val="24"/>
          <w:lang w:val="de-DE"/>
        </w:rPr>
        <w:t>,</w:t>
      </w:r>
    </w:p>
    <w:p w14:paraId="42BC9D4C" w14:textId="77777777" w:rsidR="008E1C25" w:rsidRPr="009A3681" w:rsidRDefault="008E1C25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58EB404E" w14:textId="636320A5" w:rsidR="009A3681" w:rsidRPr="009A3681" w:rsidRDefault="008E1C25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 xml:space="preserve">um mich </w:t>
      </w:r>
      <w:r w:rsidR="00BF4F27" w:rsidRPr="009A3681">
        <w:rPr>
          <w:rFonts w:ascii="Univers" w:hAnsi="Univers"/>
          <w:sz w:val="24"/>
          <w:szCs w:val="24"/>
          <w:lang w:val="de-DE"/>
        </w:rPr>
        <w:t xml:space="preserve">in all meinen </w:t>
      </w:r>
      <w:r w:rsidR="00BF4F27" w:rsidRPr="00C87F2B">
        <w:rPr>
          <w:rFonts w:ascii="Univers" w:hAnsi="Univers"/>
          <w:sz w:val="24"/>
          <w:szCs w:val="24"/>
          <w:lang w:val="de-DE"/>
        </w:rPr>
        <w:t xml:space="preserve">Angelegenheiten in rechtlich zulässiger Weise </w:t>
      </w:r>
      <w:r w:rsidRPr="009A3681">
        <w:rPr>
          <w:rFonts w:ascii="Univers" w:hAnsi="Univers"/>
          <w:sz w:val="24"/>
          <w:szCs w:val="24"/>
          <w:lang w:val="de-DE"/>
        </w:rPr>
        <w:t>zu vertreten</w:t>
      </w:r>
      <w:r w:rsidR="00BF4F27" w:rsidRPr="009A3681">
        <w:rPr>
          <w:rFonts w:ascii="Univers" w:hAnsi="Univers"/>
          <w:sz w:val="24"/>
          <w:szCs w:val="24"/>
          <w:lang w:val="de-DE"/>
        </w:rPr>
        <w:t>.</w:t>
      </w:r>
    </w:p>
    <w:p w14:paraId="540EC60E" w14:textId="77777777" w:rsidR="00B85333" w:rsidRPr="0085719B" w:rsidRDefault="00B85333" w:rsidP="00B85333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>
        <w:rPr>
          <w:sz w:val="24"/>
          <w:lang w:val="de-DE"/>
        </w:rPr>
        <w:t>Umfang der Vollmacht</w:t>
      </w:r>
    </w:p>
    <w:p w14:paraId="55D0D922" w14:textId="77777777" w:rsidR="00BF4F27" w:rsidRPr="009A3681" w:rsidRDefault="00BF4F27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Diese Vollmacht umfasst alle Rechtsgeschäfte und Rechtshandlungen, die ich auch selbst vornehmen könnte, soweit dies gesetzlich zulässig ist.</w:t>
      </w:r>
    </w:p>
    <w:p w14:paraId="4826C338" w14:textId="77777777" w:rsidR="00BF4F27" w:rsidRPr="009A3681" w:rsidRDefault="00956516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 xml:space="preserve">Sie umfasst insbesondere auch </w:t>
      </w:r>
      <w:r w:rsidR="009A3681" w:rsidRPr="00B85333">
        <w:rPr>
          <w:rFonts w:ascii="Univers" w:hAnsi="Univers"/>
          <w:i/>
          <w:sz w:val="24"/>
          <w:szCs w:val="24"/>
          <w:lang w:val="de-DE"/>
        </w:rPr>
        <w:t>(</w:t>
      </w:r>
      <w:r w:rsidRPr="00B85333">
        <w:rPr>
          <w:rFonts w:ascii="Univers" w:hAnsi="Univers"/>
          <w:i/>
          <w:sz w:val="24"/>
          <w:szCs w:val="24"/>
          <w:lang w:val="de-DE"/>
        </w:rPr>
        <w:t>fakultativ, dient der Klarstellung</w:t>
      </w:r>
      <w:r w:rsidR="00B85333">
        <w:rPr>
          <w:rFonts w:ascii="Univers" w:hAnsi="Univers"/>
          <w:i/>
          <w:sz w:val="24"/>
          <w:szCs w:val="24"/>
          <w:lang w:val="de-DE"/>
        </w:rPr>
        <w:t xml:space="preserve"> wichtiger Punkte</w:t>
      </w:r>
      <w:r w:rsidR="009A3681" w:rsidRPr="00B85333">
        <w:rPr>
          <w:rFonts w:ascii="Univers" w:hAnsi="Univers"/>
          <w:i/>
          <w:sz w:val="24"/>
          <w:szCs w:val="24"/>
          <w:lang w:val="de-DE"/>
        </w:rPr>
        <w:t>)</w:t>
      </w:r>
      <w:r w:rsidRPr="009A3681">
        <w:rPr>
          <w:rFonts w:ascii="Univers" w:hAnsi="Univers"/>
          <w:sz w:val="24"/>
          <w:szCs w:val="24"/>
          <w:lang w:val="de-DE"/>
        </w:rPr>
        <w:t>:</w:t>
      </w:r>
    </w:p>
    <w:p w14:paraId="121C1B54" w14:textId="208C903D" w:rsidR="00956516" w:rsidRPr="00A60341" w:rsidRDefault="00956516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A60341">
        <w:rPr>
          <w:rFonts w:ascii="Univers" w:hAnsi="Univers"/>
          <w:sz w:val="24"/>
          <w:szCs w:val="24"/>
          <w:lang w:val="de-DE"/>
        </w:rPr>
        <w:t xml:space="preserve">mich gegenüber Behörden und öffentlichen Stellen </w:t>
      </w:r>
      <w:r w:rsidR="00A609FD" w:rsidRPr="00A60341">
        <w:rPr>
          <w:rFonts w:ascii="Univers" w:hAnsi="Univers"/>
          <w:sz w:val="24"/>
          <w:szCs w:val="24"/>
          <w:lang w:val="de-DE"/>
        </w:rPr>
        <w:t xml:space="preserve">und </w:t>
      </w:r>
      <w:r w:rsidRPr="00A60341">
        <w:rPr>
          <w:rFonts w:ascii="Univers" w:hAnsi="Univers"/>
          <w:sz w:val="24"/>
          <w:szCs w:val="24"/>
          <w:lang w:val="de-DE"/>
        </w:rPr>
        <w:t>Privatper</w:t>
      </w:r>
      <w:r w:rsidR="00B85333" w:rsidRPr="00A60341">
        <w:rPr>
          <w:rFonts w:ascii="Univers" w:hAnsi="Univers"/>
          <w:sz w:val="24"/>
          <w:szCs w:val="24"/>
          <w:lang w:val="de-DE"/>
        </w:rPr>
        <w:t>sonen zu vertreten</w:t>
      </w:r>
      <w:r w:rsidR="000156C5" w:rsidRPr="00A60341">
        <w:rPr>
          <w:rFonts w:ascii="Univers" w:hAnsi="Univers"/>
          <w:sz w:val="24"/>
          <w:szCs w:val="24"/>
          <w:lang w:val="de-DE"/>
        </w:rPr>
        <w:t>, die Prozessführung zu übertragen, gegen Entscheide Rechtsmittel zu ergreifen</w:t>
      </w:r>
      <w:r w:rsidR="00A609FD" w:rsidRPr="00A60341">
        <w:rPr>
          <w:rFonts w:ascii="Univers" w:hAnsi="Univers"/>
          <w:sz w:val="24"/>
          <w:szCs w:val="24"/>
          <w:lang w:val="de-DE"/>
        </w:rPr>
        <w:t xml:space="preserve"> sowie</w:t>
      </w:r>
      <w:r w:rsidR="000156C5" w:rsidRPr="00A60341">
        <w:rPr>
          <w:rFonts w:ascii="Univers" w:hAnsi="Univers"/>
          <w:sz w:val="24"/>
          <w:szCs w:val="24"/>
          <w:lang w:val="de-DE"/>
        </w:rPr>
        <w:t xml:space="preserve"> Vergleiche abzuschliessen </w:t>
      </w:r>
    </w:p>
    <w:p w14:paraId="5B513324" w14:textId="6439FDA1" w:rsidR="00956516" w:rsidRPr="00A60341" w:rsidRDefault="00956516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über mein Vermögen zu verfügen (mit Ausnahme von …</w:t>
      </w:r>
      <w:r w:rsidR="00B85333">
        <w:rPr>
          <w:rFonts w:ascii="Univers" w:hAnsi="Univers"/>
          <w:sz w:val="24"/>
          <w:szCs w:val="24"/>
          <w:lang w:val="de-DE"/>
        </w:rPr>
        <w:t>)</w:t>
      </w:r>
      <w:r w:rsidRPr="009A3681">
        <w:rPr>
          <w:rFonts w:ascii="Univers" w:hAnsi="Univers"/>
          <w:sz w:val="24"/>
          <w:szCs w:val="24"/>
          <w:lang w:val="de-DE"/>
        </w:rPr>
        <w:t xml:space="preserve"> </w:t>
      </w:r>
      <w:r w:rsidR="009A3681" w:rsidRPr="00B85333">
        <w:rPr>
          <w:rFonts w:ascii="Univers" w:hAnsi="Univers"/>
          <w:i/>
          <w:sz w:val="24"/>
          <w:szCs w:val="24"/>
          <w:lang w:val="de-DE"/>
        </w:rPr>
        <w:t>(</w:t>
      </w:r>
      <w:r w:rsidR="00A60341">
        <w:rPr>
          <w:rFonts w:ascii="Univers" w:hAnsi="Univers"/>
          <w:i/>
          <w:sz w:val="24"/>
          <w:szCs w:val="24"/>
          <w:lang w:val="de-DE"/>
        </w:rPr>
        <w:t>ausgenommene</w:t>
      </w:r>
      <w:r w:rsidR="009A3681" w:rsidRPr="00B85333">
        <w:rPr>
          <w:rFonts w:ascii="Univers" w:hAnsi="Univers"/>
          <w:i/>
          <w:sz w:val="24"/>
          <w:szCs w:val="24"/>
          <w:lang w:val="de-DE"/>
        </w:rPr>
        <w:t xml:space="preserve"> Rechtsgeschäfte </w:t>
      </w:r>
      <w:r w:rsidR="00C900E5" w:rsidRPr="00A60341">
        <w:rPr>
          <w:rFonts w:ascii="Univers" w:hAnsi="Univers"/>
          <w:i/>
          <w:sz w:val="24"/>
          <w:szCs w:val="24"/>
          <w:lang w:val="de-DE"/>
        </w:rPr>
        <w:t>aufführen</w:t>
      </w:r>
      <w:r w:rsidR="009A3681" w:rsidRPr="00A60341">
        <w:rPr>
          <w:rFonts w:ascii="Univers" w:hAnsi="Univers"/>
          <w:i/>
          <w:sz w:val="24"/>
          <w:szCs w:val="24"/>
          <w:lang w:val="de-DE"/>
        </w:rPr>
        <w:t>)</w:t>
      </w:r>
    </w:p>
    <w:p w14:paraId="5523CCCF" w14:textId="508BBFA2" w:rsidR="00956516" w:rsidRPr="00A60341" w:rsidRDefault="00956516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A60341">
        <w:rPr>
          <w:rFonts w:ascii="Univers" w:hAnsi="Univers"/>
          <w:sz w:val="24"/>
          <w:szCs w:val="24"/>
          <w:lang w:val="de-DE"/>
        </w:rPr>
        <w:t>Verbindlichkeiten jeder Art einzugehen (mit Ausnahme von …</w:t>
      </w:r>
      <w:r w:rsidR="009A3681" w:rsidRPr="00A60341">
        <w:rPr>
          <w:rFonts w:ascii="Univers" w:hAnsi="Univers"/>
          <w:sz w:val="24"/>
          <w:szCs w:val="24"/>
          <w:lang w:val="de-DE"/>
        </w:rPr>
        <w:t>)</w:t>
      </w:r>
      <w:r w:rsidR="00B85333" w:rsidRPr="00A60341">
        <w:rPr>
          <w:rFonts w:ascii="Univers" w:hAnsi="Univers"/>
          <w:sz w:val="24"/>
          <w:szCs w:val="24"/>
          <w:lang w:val="de-DE"/>
        </w:rPr>
        <w:t xml:space="preserve"> </w:t>
      </w:r>
      <w:r w:rsidR="009A3681" w:rsidRPr="00A60341">
        <w:rPr>
          <w:rFonts w:ascii="Univers" w:hAnsi="Univers"/>
          <w:i/>
          <w:sz w:val="24"/>
          <w:szCs w:val="24"/>
          <w:lang w:val="de-DE"/>
        </w:rPr>
        <w:t>(</w:t>
      </w:r>
      <w:r w:rsidR="00A60341">
        <w:rPr>
          <w:rFonts w:ascii="Univers" w:hAnsi="Univers"/>
          <w:i/>
          <w:sz w:val="24"/>
          <w:szCs w:val="24"/>
          <w:lang w:val="de-DE"/>
        </w:rPr>
        <w:t>ausgenommene</w:t>
      </w:r>
      <w:r w:rsidR="00B85333" w:rsidRPr="00A60341">
        <w:rPr>
          <w:rFonts w:ascii="Univers" w:hAnsi="Univers"/>
          <w:i/>
          <w:sz w:val="24"/>
          <w:szCs w:val="24"/>
          <w:lang w:val="de-DE"/>
        </w:rPr>
        <w:t xml:space="preserve"> Verbindlichkeiten </w:t>
      </w:r>
      <w:r w:rsidR="00C900E5" w:rsidRPr="00A60341">
        <w:rPr>
          <w:rFonts w:ascii="Univers" w:hAnsi="Univers"/>
          <w:i/>
          <w:sz w:val="24"/>
          <w:szCs w:val="24"/>
          <w:lang w:val="de-DE"/>
        </w:rPr>
        <w:t>aufführen</w:t>
      </w:r>
      <w:r w:rsidR="009A3681" w:rsidRPr="00A60341">
        <w:rPr>
          <w:rFonts w:ascii="Univers" w:hAnsi="Univers"/>
          <w:i/>
          <w:sz w:val="24"/>
          <w:szCs w:val="24"/>
          <w:lang w:val="de-DE"/>
        </w:rPr>
        <w:t>)</w:t>
      </w:r>
    </w:p>
    <w:p w14:paraId="7AAC7F53" w14:textId="77777777" w:rsidR="00956516" w:rsidRPr="009A3681" w:rsidRDefault="00956516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…</w:t>
      </w:r>
    </w:p>
    <w:p w14:paraId="469D83D8" w14:textId="77777777" w:rsidR="00956516" w:rsidRPr="009A3681" w:rsidRDefault="00956516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 xml:space="preserve">Sie umfasst </w:t>
      </w:r>
      <w:r w:rsidR="00291869">
        <w:rPr>
          <w:rFonts w:ascii="Univers" w:hAnsi="Univers"/>
          <w:sz w:val="24"/>
          <w:szCs w:val="24"/>
          <w:lang w:val="de-DE"/>
        </w:rPr>
        <w:t>jedoch</w:t>
      </w:r>
      <w:r w:rsidRPr="009A3681">
        <w:rPr>
          <w:rFonts w:ascii="Univers" w:hAnsi="Univers"/>
          <w:sz w:val="24"/>
          <w:szCs w:val="24"/>
          <w:lang w:val="de-DE"/>
        </w:rPr>
        <w:t xml:space="preserve"> nicht </w:t>
      </w:r>
      <w:r w:rsidR="009A3681" w:rsidRPr="009A3681">
        <w:rPr>
          <w:rFonts w:ascii="Univers" w:hAnsi="Univers"/>
          <w:i/>
          <w:sz w:val="24"/>
          <w:szCs w:val="24"/>
          <w:lang w:val="de-DE"/>
        </w:rPr>
        <w:t>(</w:t>
      </w:r>
      <w:r w:rsidRPr="009A3681">
        <w:rPr>
          <w:rFonts w:ascii="Univers" w:hAnsi="Univers"/>
          <w:i/>
          <w:sz w:val="24"/>
          <w:szCs w:val="24"/>
          <w:lang w:val="de-DE"/>
        </w:rPr>
        <w:t>fakultativ, dient der Klarstellung</w:t>
      </w:r>
      <w:r w:rsidR="009A3681" w:rsidRPr="009A3681">
        <w:rPr>
          <w:rFonts w:ascii="Univers" w:hAnsi="Univers"/>
          <w:i/>
          <w:sz w:val="24"/>
          <w:szCs w:val="24"/>
          <w:lang w:val="de-DE"/>
        </w:rPr>
        <w:t>)</w:t>
      </w:r>
      <w:r w:rsidRPr="009A3681">
        <w:rPr>
          <w:rFonts w:ascii="Univers" w:hAnsi="Univers"/>
          <w:sz w:val="24"/>
          <w:szCs w:val="24"/>
          <w:lang w:val="de-DE"/>
        </w:rPr>
        <w:t>:</w:t>
      </w:r>
    </w:p>
    <w:p w14:paraId="23D7D681" w14:textId="77777777" w:rsidR="009A3681" w:rsidRPr="009A3681" w:rsidRDefault="009A3681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mich gegenüber Behörden und öffentlichen Stellen sowie auch Privatper</w:t>
      </w:r>
      <w:r w:rsidR="00B85333">
        <w:rPr>
          <w:rFonts w:ascii="Univers" w:hAnsi="Univers"/>
          <w:sz w:val="24"/>
          <w:szCs w:val="24"/>
          <w:lang w:val="de-DE"/>
        </w:rPr>
        <w:t>sonen zu vertreten</w:t>
      </w:r>
    </w:p>
    <w:p w14:paraId="2A4CCEF5" w14:textId="5D994246" w:rsidR="009A3681" w:rsidRPr="009A3681" w:rsidRDefault="009A3681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über mein Vermögen zu verfügen (mit Ausnahme von …</w:t>
      </w:r>
      <w:r w:rsidR="00B85333">
        <w:rPr>
          <w:rFonts w:ascii="Univers" w:hAnsi="Univers"/>
          <w:sz w:val="24"/>
          <w:szCs w:val="24"/>
          <w:lang w:val="de-DE"/>
        </w:rPr>
        <w:t>)</w:t>
      </w:r>
      <w:r w:rsidRPr="009A3681">
        <w:rPr>
          <w:rFonts w:ascii="Univers" w:hAnsi="Univers"/>
          <w:sz w:val="24"/>
          <w:szCs w:val="24"/>
          <w:lang w:val="de-DE"/>
        </w:rPr>
        <w:t xml:space="preserve"> </w:t>
      </w:r>
      <w:r w:rsidRPr="00B85333">
        <w:rPr>
          <w:rFonts w:ascii="Univers" w:hAnsi="Univers"/>
          <w:i/>
          <w:sz w:val="24"/>
          <w:szCs w:val="24"/>
          <w:lang w:val="de-DE"/>
        </w:rPr>
        <w:t>(</w:t>
      </w:r>
      <w:r w:rsidR="00A60341">
        <w:rPr>
          <w:rFonts w:ascii="Univers" w:hAnsi="Univers"/>
          <w:i/>
          <w:sz w:val="24"/>
          <w:szCs w:val="24"/>
          <w:lang w:val="de-DE"/>
        </w:rPr>
        <w:t>ausgenommene</w:t>
      </w:r>
      <w:r w:rsidRPr="00DD7E34">
        <w:rPr>
          <w:rFonts w:ascii="Univers" w:hAnsi="Univers"/>
          <w:i/>
          <w:sz w:val="24"/>
          <w:szCs w:val="24"/>
          <w:lang w:val="de-DE"/>
        </w:rPr>
        <w:t xml:space="preserve"> </w:t>
      </w:r>
      <w:r w:rsidRPr="00B85333">
        <w:rPr>
          <w:rFonts w:ascii="Univers" w:hAnsi="Univers"/>
          <w:i/>
          <w:sz w:val="24"/>
          <w:szCs w:val="24"/>
          <w:lang w:val="de-DE"/>
        </w:rPr>
        <w:t xml:space="preserve">Rechtsgeschäfte </w:t>
      </w:r>
      <w:r w:rsidR="00DD7E34" w:rsidRPr="00A60341">
        <w:rPr>
          <w:rFonts w:ascii="Univers" w:hAnsi="Univers"/>
          <w:i/>
          <w:sz w:val="24"/>
          <w:szCs w:val="24"/>
          <w:lang w:val="de-DE"/>
        </w:rPr>
        <w:t>aufführen</w:t>
      </w:r>
      <w:r w:rsidRPr="00A60341">
        <w:rPr>
          <w:rFonts w:ascii="Univers" w:hAnsi="Univers"/>
          <w:i/>
          <w:sz w:val="24"/>
          <w:szCs w:val="24"/>
          <w:lang w:val="de-DE"/>
        </w:rPr>
        <w:t>)</w:t>
      </w:r>
    </w:p>
    <w:p w14:paraId="5FAC5A67" w14:textId="7770FD3C" w:rsidR="009A3681" w:rsidRPr="009A3681" w:rsidRDefault="009A3681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Verbindlichkeiten jeder Art einzugehen (mit Ausnahme von …</w:t>
      </w:r>
      <w:r>
        <w:rPr>
          <w:rFonts w:ascii="Univers" w:hAnsi="Univers"/>
          <w:sz w:val="24"/>
          <w:szCs w:val="24"/>
          <w:lang w:val="de-DE"/>
        </w:rPr>
        <w:t>)</w:t>
      </w:r>
      <w:r w:rsidR="00B85333">
        <w:rPr>
          <w:rFonts w:ascii="Univers" w:hAnsi="Univers"/>
          <w:sz w:val="24"/>
          <w:szCs w:val="24"/>
          <w:lang w:val="de-DE"/>
        </w:rPr>
        <w:t xml:space="preserve"> </w:t>
      </w:r>
      <w:r w:rsidRPr="00B85333">
        <w:rPr>
          <w:rFonts w:ascii="Univers" w:hAnsi="Univers"/>
          <w:i/>
          <w:sz w:val="24"/>
          <w:szCs w:val="24"/>
          <w:lang w:val="de-DE"/>
        </w:rPr>
        <w:t>(</w:t>
      </w:r>
      <w:r w:rsidR="00A60341" w:rsidRPr="00A60341">
        <w:rPr>
          <w:rFonts w:ascii="Univers" w:hAnsi="Univers"/>
          <w:i/>
          <w:sz w:val="24"/>
          <w:szCs w:val="24"/>
          <w:lang w:val="de-DE"/>
        </w:rPr>
        <w:t>ausgenommene</w:t>
      </w:r>
      <w:r w:rsidR="00B85333">
        <w:rPr>
          <w:rFonts w:ascii="Univers" w:hAnsi="Univers"/>
          <w:i/>
          <w:sz w:val="24"/>
          <w:szCs w:val="24"/>
          <w:lang w:val="de-DE"/>
        </w:rPr>
        <w:t xml:space="preserve"> Verbindlichkeiten </w:t>
      </w:r>
      <w:r w:rsidR="00640A9F" w:rsidRPr="00A60341">
        <w:rPr>
          <w:rFonts w:ascii="Univers" w:hAnsi="Univers"/>
          <w:i/>
          <w:sz w:val="24"/>
          <w:szCs w:val="24"/>
          <w:lang w:val="de-DE"/>
        </w:rPr>
        <w:t>aufführen</w:t>
      </w:r>
      <w:r w:rsidRPr="00B85333">
        <w:rPr>
          <w:rFonts w:ascii="Univers" w:hAnsi="Univers"/>
          <w:i/>
          <w:sz w:val="24"/>
          <w:szCs w:val="24"/>
          <w:lang w:val="de-DE"/>
        </w:rPr>
        <w:t>)</w:t>
      </w:r>
    </w:p>
    <w:p w14:paraId="2D9E1A9E" w14:textId="77777777" w:rsidR="00956516" w:rsidRPr="009A3681" w:rsidRDefault="009A3681" w:rsidP="009A3681">
      <w:pPr>
        <w:pStyle w:val="FarbigeListe-Akzent11"/>
        <w:numPr>
          <w:ilvl w:val="0"/>
          <w:numId w:val="1"/>
        </w:num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…</w:t>
      </w:r>
    </w:p>
    <w:p w14:paraId="256FFC3D" w14:textId="77777777" w:rsidR="00291869" w:rsidRPr="0085719B" w:rsidRDefault="00291869" w:rsidP="00291869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>
        <w:rPr>
          <w:sz w:val="24"/>
        </w:rPr>
        <w:t>Rechte und Pflichten</w:t>
      </w:r>
    </w:p>
    <w:p w14:paraId="542C65A8" w14:textId="77777777" w:rsidR="00291869" w:rsidRPr="00316B2D" w:rsidRDefault="00291869" w:rsidP="00291869">
      <w:pPr>
        <w:spacing w:after="120" w:line="240" w:lineRule="auto"/>
        <w:rPr>
          <w:rFonts w:ascii="Univers" w:hAnsi="Univers"/>
          <w:sz w:val="24"/>
          <w:szCs w:val="24"/>
        </w:rPr>
      </w:pPr>
      <w:r w:rsidRPr="00316B2D">
        <w:rPr>
          <w:rFonts w:ascii="Univers" w:hAnsi="Univers"/>
          <w:sz w:val="24"/>
          <w:szCs w:val="24"/>
        </w:rPr>
        <w:t>Der/Die Vollmachtgeber/in anerkennt alle, gestützt auf diese Vollmacht vorgenommenen Rechtshandlungen und Rechtsgeschäfte des/der Bevollmächtigten als verbindlich. Er/Sie ist zum Ersatz der daraus entstehenden Kosten verpflichtet.</w:t>
      </w:r>
    </w:p>
    <w:p w14:paraId="4644D265" w14:textId="77777777" w:rsidR="00291869" w:rsidRDefault="00291869" w:rsidP="00291869">
      <w:pPr>
        <w:spacing w:after="120" w:line="240" w:lineRule="auto"/>
        <w:rPr>
          <w:rFonts w:ascii="Univers" w:hAnsi="Univers"/>
          <w:sz w:val="24"/>
          <w:szCs w:val="24"/>
        </w:rPr>
      </w:pPr>
      <w:r w:rsidRPr="00316B2D">
        <w:rPr>
          <w:rFonts w:ascii="Univers" w:hAnsi="Univers"/>
          <w:sz w:val="24"/>
          <w:szCs w:val="24"/>
        </w:rPr>
        <w:t>Der/Die Bevollmächtigte besorgt das Rechtsgeschäft nach bestem Wissen und Gewissen. Er/Sie ist zu Treue und Verschwiegenheit verpflichtet</w:t>
      </w:r>
      <w:r>
        <w:rPr>
          <w:rFonts w:ascii="Univers" w:hAnsi="Univers"/>
          <w:sz w:val="24"/>
          <w:szCs w:val="24"/>
        </w:rPr>
        <w:t>.</w:t>
      </w:r>
    </w:p>
    <w:p w14:paraId="594849E7" w14:textId="77777777" w:rsidR="008D38DF" w:rsidRPr="0085719B" w:rsidRDefault="008D38DF" w:rsidP="008D38DF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>
        <w:rPr>
          <w:sz w:val="24"/>
        </w:rPr>
        <w:lastRenderedPageBreak/>
        <w:t>Untervollmacht</w:t>
      </w:r>
      <w:r>
        <w:rPr>
          <w:b w:val="0"/>
          <w:i/>
          <w:sz w:val="24"/>
        </w:rPr>
        <w:t xml:space="preserve"> (fakultativ)</w:t>
      </w:r>
    </w:p>
    <w:p w14:paraId="4547FB42" w14:textId="77777777" w:rsidR="008D38DF" w:rsidRPr="008E1C25" w:rsidRDefault="008D38DF" w:rsidP="008D38DF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>Dem/der Bevollmächtigen ist nicht gestattet, eine Untervollmacht zu erteilen.</w:t>
      </w:r>
    </w:p>
    <w:p w14:paraId="757EF2BB" w14:textId="77777777" w:rsidR="008D38DF" w:rsidRPr="008E1C25" w:rsidRDefault="008D38DF" w:rsidP="008D38DF">
      <w:pPr>
        <w:spacing w:after="120" w:line="240" w:lineRule="auto"/>
        <w:jc w:val="center"/>
        <w:rPr>
          <w:rFonts w:ascii="Univers" w:hAnsi="Univers"/>
          <w:i/>
          <w:sz w:val="24"/>
          <w:szCs w:val="24"/>
        </w:rPr>
      </w:pPr>
      <w:r w:rsidRPr="008E1C25">
        <w:rPr>
          <w:rFonts w:ascii="Univers" w:hAnsi="Univers"/>
          <w:i/>
          <w:sz w:val="24"/>
          <w:szCs w:val="24"/>
        </w:rPr>
        <w:t>oder</w:t>
      </w:r>
    </w:p>
    <w:p w14:paraId="2232F562" w14:textId="77777777" w:rsidR="008D38DF" w:rsidRDefault="008D38DF" w:rsidP="008D38DF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 xml:space="preserve">Dem/der Bevollmächtigen ist gestattet, eine Untervollmacht </w:t>
      </w:r>
      <w:r w:rsidRPr="00EF679E">
        <w:rPr>
          <w:rFonts w:ascii="Univers" w:hAnsi="Univers"/>
          <w:i/>
          <w:sz w:val="24"/>
          <w:szCs w:val="24"/>
        </w:rPr>
        <w:t>(</w:t>
      </w:r>
      <w:r>
        <w:rPr>
          <w:rFonts w:ascii="Univers" w:hAnsi="Univers"/>
          <w:i/>
          <w:sz w:val="24"/>
          <w:szCs w:val="24"/>
        </w:rPr>
        <w:t xml:space="preserve">beispielsweise </w:t>
      </w:r>
      <w:r w:rsidRPr="00EF679E">
        <w:rPr>
          <w:rFonts w:ascii="Univers" w:hAnsi="Univers"/>
          <w:i/>
          <w:sz w:val="24"/>
          <w:szCs w:val="24"/>
        </w:rPr>
        <w:t>beschränkt auf Vermögensangelegenheiten oder unbeschränkt)</w:t>
      </w:r>
      <w:r w:rsidRPr="008E1C25">
        <w:rPr>
          <w:rFonts w:ascii="Univers" w:hAnsi="Univers"/>
          <w:sz w:val="24"/>
          <w:szCs w:val="24"/>
        </w:rPr>
        <w:t xml:space="preserve"> zu erteilen.</w:t>
      </w:r>
    </w:p>
    <w:p w14:paraId="17FC7769" w14:textId="77777777" w:rsidR="00DE4270" w:rsidRPr="0085719B" w:rsidRDefault="00DE4270" w:rsidP="00DE4270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>
        <w:rPr>
          <w:sz w:val="24"/>
        </w:rPr>
        <w:t>Erlöschen der Vollmacht</w:t>
      </w:r>
    </w:p>
    <w:p w14:paraId="4B7DC392" w14:textId="77777777" w:rsidR="00956516" w:rsidRPr="009A3681" w:rsidRDefault="009A3681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>
        <w:rPr>
          <w:rFonts w:ascii="Univers" w:hAnsi="Univers"/>
          <w:sz w:val="24"/>
          <w:szCs w:val="24"/>
          <w:lang w:val="de-DE"/>
        </w:rPr>
        <w:t>Diese Generalvollmacht</w:t>
      </w:r>
      <w:r w:rsidR="00956516" w:rsidRPr="009A3681">
        <w:rPr>
          <w:rFonts w:ascii="Univers" w:hAnsi="Univers"/>
          <w:sz w:val="24"/>
          <w:szCs w:val="24"/>
          <w:lang w:val="de-DE"/>
        </w:rPr>
        <w:t xml:space="preserve"> ist jederzeit widerrufbar</w:t>
      </w:r>
      <w:r w:rsidR="00DE4270">
        <w:rPr>
          <w:rFonts w:ascii="Univers" w:hAnsi="Univers"/>
          <w:sz w:val="24"/>
          <w:szCs w:val="24"/>
          <w:lang w:val="de-DE"/>
        </w:rPr>
        <w:t xml:space="preserve">, endet jedoch spätestens </w:t>
      </w:r>
      <w:r w:rsidR="00DE4270" w:rsidRPr="001D67EF">
        <w:rPr>
          <w:rFonts w:ascii="Univers" w:hAnsi="Univers"/>
          <w:sz w:val="24"/>
          <w:szCs w:val="24"/>
        </w:rPr>
        <w:t>mit dem Tod oder dem Konkurs einer der Parteien</w:t>
      </w:r>
      <w:r w:rsidR="00956516" w:rsidRPr="009A3681">
        <w:rPr>
          <w:rFonts w:ascii="Univers" w:hAnsi="Univers"/>
          <w:sz w:val="24"/>
          <w:szCs w:val="24"/>
          <w:lang w:val="de-DE"/>
        </w:rPr>
        <w:t>.</w:t>
      </w:r>
    </w:p>
    <w:p w14:paraId="32C49C5F" w14:textId="77777777" w:rsidR="00DE4270" w:rsidRPr="005F2B9F" w:rsidRDefault="00DE4270" w:rsidP="00DE4270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 w:rsidRPr="005F2B9F">
        <w:rPr>
          <w:sz w:val="24"/>
        </w:rPr>
        <w:t>Gerichtsstand und anwendbares Recht</w:t>
      </w:r>
    </w:p>
    <w:p w14:paraId="3BAFA44E" w14:textId="77777777" w:rsidR="00DE4270" w:rsidRDefault="00DE4270" w:rsidP="00DE4270">
      <w:pPr>
        <w:tabs>
          <w:tab w:val="left" w:pos="4860"/>
        </w:tabs>
        <w:spacing w:after="120" w:line="240" w:lineRule="auto"/>
        <w:jc w:val="both"/>
        <w:rPr>
          <w:rFonts w:ascii="Univers" w:hAnsi="Univers"/>
          <w:i/>
          <w:sz w:val="24"/>
          <w:szCs w:val="24"/>
        </w:rPr>
      </w:pPr>
      <w:r w:rsidRPr="00E94251">
        <w:rPr>
          <w:rFonts w:ascii="Univers" w:hAnsi="Univers"/>
          <w:sz w:val="24"/>
          <w:szCs w:val="24"/>
        </w:rPr>
        <w:t xml:space="preserve">Für Streitigkeiten aus der Vollmacht gilt der Gerichtsstand am (Wohn-)Sitz des/der Vollmachtgebers/in. Zwingende gesetzliche </w:t>
      </w:r>
      <w:proofErr w:type="spellStart"/>
      <w:r w:rsidRPr="00E94251">
        <w:rPr>
          <w:rFonts w:ascii="Univers" w:hAnsi="Univers"/>
          <w:sz w:val="24"/>
          <w:szCs w:val="24"/>
        </w:rPr>
        <w:t>Gerichtsstandsvorschriften</w:t>
      </w:r>
      <w:proofErr w:type="spellEnd"/>
      <w:r w:rsidRPr="00E94251">
        <w:rPr>
          <w:rFonts w:ascii="Univers" w:hAnsi="Univers"/>
          <w:sz w:val="24"/>
          <w:szCs w:val="24"/>
        </w:rPr>
        <w:t xml:space="preserve"> bleiben vorbehalten.</w:t>
      </w:r>
      <w:r>
        <w:rPr>
          <w:rFonts w:ascii="Univers" w:hAnsi="Univers"/>
          <w:i/>
          <w:sz w:val="24"/>
          <w:szCs w:val="24"/>
        </w:rPr>
        <w:t xml:space="preserve"> (fakultativ</w:t>
      </w:r>
      <w:r w:rsidR="00300146">
        <w:rPr>
          <w:rFonts w:ascii="Univers" w:hAnsi="Univers"/>
          <w:i/>
          <w:sz w:val="24"/>
          <w:szCs w:val="24"/>
        </w:rPr>
        <w:t>)</w:t>
      </w:r>
      <w:r>
        <w:rPr>
          <w:rFonts w:ascii="Univers" w:hAnsi="Univers"/>
          <w:i/>
          <w:sz w:val="24"/>
          <w:szCs w:val="24"/>
        </w:rPr>
        <w:t>.</w:t>
      </w:r>
    </w:p>
    <w:p w14:paraId="5C3F1C3A" w14:textId="77777777" w:rsidR="00DE4270" w:rsidRPr="003D3A2B" w:rsidRDefault="00DE4270" w:rsidP="00DE4270">
      <w:pPr>
        <w:spacing w:after="120" w:line="240" w:lineRule="auto"/>
        <w:rPr>
          <w:rFonts w:ascii="Univers" w:hAnsi="Univers"/>
          <w:sz w:val="24"/>
          <w:szCs w:val="24"/>
        </w:rPr>
      </w:pPr>
      <w:r w:rsidRPr="003D3A2B">
        <w:rPr>
          <w:rFonts w:ascii="Univers" w:hAnsi="Univers"/>
          <w:sz w:val="24"/>
          <w:szCs w:val="24"/>
        </w:rPr>
        <w:t>Schweizer Recht ist anwendbar.</w:t>
      </w:r>
    </w:p>
    <w:p w14:paraId="7C2AB961" w14:textId="77777777" w:rsidR="008E1C25" w:rsidRPr="009A3681" w:rsidRDefault="008E1C25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0E16B60D" w14:textId="77777777" w:rsidR="004B2787" w:rsidRPr="009A3681" w:rsidRDefault="004B2787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1852D549" w14:textId="77777777" w:rsidR="009A3681" w:rsidRDefault="009A3681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>
        <w:rPr>
          <w:rFonts w:ascii="Univers" w:hAnsi="Univers"/>
          <w:sz w:val="24"/>
          <w:szCs w:val="24"/>
          <w:lang w:val="de-DE"/>
        </w:rPr>
        <w:t xml:space="preserve">Ort, Datum </w:t>
      </w:r>
    </w:p>
    <w:p w14:paraId="3CCD0CB7" w14:textId="77777777" w:rsidR="009A3681" w:rsidRDefault="009A3681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216D8EFD" w14:textId="77777777" w:rsidR="009A3681" w:rsidRDefault="009A3681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031356D5" w14:textId="77777777" w:rsidR="008E1C25" w:rsidRDefault="008E1C25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  <w:r w:rsidRPr="009A3681">
        <w:rPr>
          <w:rFonts w:ascii="Univers" w:hAnsi="Univers"/>
          <w:sz w:val="24"/>
          <w:szCs w:val="24"/>
          <w:lang w:val="de-DE"/>
        </w:rPr>
        <w:t>Unterschrift Vollmachtgeber/in</w:t>
      </w:r>
    </w:p>
    <w:p w14:paraId="17F6D178" w14:textId="77777777" w:rsidR="009A3681" w:rsidRDefault="009A3681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72CEA2E3" w14:textId="77777777" w:rsidR="009A3681" w:rsidRDefault="009A3681" w:rsidP="009A3681">
      <w:pPr>
        <w:spacing w:after="120" w:line="240" w:lineRule="auto"/>
        <w:rPr>
          <w:rFonts w:ascii="Univers" w:hAnsi="Univers"/>
          <w:sz w:val="24"/>
          <w:szCs w:val="24"/>
          <w:lang w:val="de-DE"/>
        </w:rPr>
      </w:pPr>
    </w:p>
    <w:p w14:paraId="7C4BDB71" w14:textId="77777777" w:rsidR="009A3681" w:rsidRPr="009A3681" w:rsidRDefault="009A3681" w:rsidP="009A3681">
      <w:pPr>
        <w:spacing w:after="120" w:line="240" w:lineRule="auto"/>
        <w:rPr>
          <w:lang w:val="de-DE"/>
        </w:rPr>
      </w:pPr>
      <w:r>
        <w:rPr>
          <w:rFonts w:ascii="Univers" w:hAnsi="Univers"/>
          <w:sz w:val="24"/>
          <w:szCs w:val="24"/>
          <w:lang w:val="de-DE"/>
        </w:rPr>
        <w:t>…………………………………..</w:t>
      </w:r>
    </w:p>
    <w:sectPr w:rsidR="009A3681" w:rsidRPr="009A3681" w:rsidSect="00D510FB">
      <w:headerReference w:type="default" r:id="rId11"/>
      <w:footerReference w:type="default" r:id="rId12"/>
      <w:footerReference w:type="first" r:id="rId13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C08A" w14:textId="77777777" w:rsidR="00D510FB" w:rsidRDefault="00D510FB" w:rsidP="00D510FB">
      <w:pPr>
        <w:spacing w:after="0" w:line="240" w:lineRule="auto"/>
      </w:pPr>
      <w:r>
        <w:separator/>
      </w:r>
    </w:p>
  </w:endnote>
  <w:endnote w:type="continuationSeparator" w:id="0">
    <w:p w14:paraId="5B246DA5" w14:textId="77777777" w:rsidR="00D510FB" w:rsidRDefault="00D510FB" w:rsidP="00D5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66E6" w14:textId="77777777" w:rsidR="00D510FB" w:rsidRPr="00D510FB" w:rsidRDefault="00D510FB" w:rsidP="00D510F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3823" w14:textId="77777777" w:rsidR="00D510FB" w:rsidRPr="00D510FB" w:rsidRDefault="00D510FB" w:rsidP="00163AE7">
    <w:pPr>
      <w:tabs>
        <w:tab w:val="left" w:pos="885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510FB">
      <w:rPr>
        <w:rFonts w:ascii="Arial" w:eastAsia="Times New Roman" w:hAnsi="Arial" w:cs="Arial"/>
        <w:sz w:val="20"/>
        <w:szCs w:val="20"/>
      </w:rPr>
      <w:tab/>
    </w:r>
    <w:r w:rsidR="00163AE7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7D5C" w14:textId="77777777" w:rsidR="00D510FB" w:rsidRDefault="00D510FB" w:rsidP="00D510FB">
      <w:pPr>
        <w:spacing w:after="0" w:line="240" w:lineRule="auto"/>
      </w:pPr>
      <w:r>
        <w:separator/>
      </w:r>
    </w:p>
  </w:footnote>
  <w:footnote w:type="continuationSeparator" w:id="0">
    <w:p w14:paraId="06C09418" w14:textId="77777777" w:rsidR="00D510FB" w:rsidRDefault="00D510FB" w:rsidP="00D5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EAA7" w14:textId="77777777" w:rsidR="00D510FB" w:rsidRPr="00D510FB" w:rsidRDefault="00D510FB">
    <w:pPr>
      <w:pStyle w:val="Kopfzeile"/>
      <w:rPr>
        <w:rFonts w:ascii="Arial" w:hAnsi="Arial" w:cs="Arial"/>
        <w:sz w:val="20"/>
        <w:szCs w:val="20"/>
      </w:rPr>
    </w:pPr>
    <w:r w:rsidRPr="00D510FB">
      <w:rPr>
        <w:rFonts w:ascii="Arial" w:hAnsi="Arial" w:cs="Arial"/>
        <w:sz w:val="20"/>
        <w:szCs w:val="20"/>
      </w:rPr>
      <w:t>Generalvollmacht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</w:lvl>
    <w:lvl w:ilvl="3" w:tplc="100C000F" w:tentative="1">
      <w:start w:val="1"/>
      <w:numFmt w:val="decimal"/>
      <w:lvlText w:val="%4."/>
      <w:lvlJc w:val="left"/>
      <w:pPr>
        <w:ind w:left="2160" w:hanging="360"/>
      </w:p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</w:lvl>
    <w:lvl w:ilvl="6" w:tplc="100C000F" w:tentative="1">
      <w:start w:val="1"/>
      <w:numFmt w:val="decimal"/>
      <w:lvlText w:val="%7."/>
      <w:lvlJc w:val="left"/>
      <w:pPr>
        <w:ind w:left="4320" w:hanging="360"/>
      </w:p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906CB1"/>
    <w:multiLevelType w:val="hybridMultilevel"/>
    <w:tmpl w:val="08E23EBC"/>
    <w:lvl w:ilvl="0" w:tplc="32A8BD62">
      <w:start w:val="3"/>
      <w:numFmt w:val="bullet"/>
      <w:lvlText w:val="-"/>
      <w:lvlJc w:val="left"/>
      <w:pPr>
        <w:ind w:left="360" w:hanging="360"/>
      </w:pPr>
      <w:rPr>
        <w:rFonts w:ascii="Univers" w:eastAsia="Calibri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606103">
    <w:abstractNumId w:val="1"/>
  </w:num>
  <w:num w:numId="2" w16cid:durableId="58708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25"/>
    <w:rsid w:val="000156C5"/>
    <w:rsid w:val="00033D03"/>
    <w:rsid w:val="000E7FDF"/>
    <w:rsid w:val="00147D09"/>
    <w:rsid w:val="00163AE7"/>
    <w:rsid w:val="001F264D"/>
    <w:rsid w:val="00230A4D"/>
    <w:rsid w:val="00271E0A"/>
    <w:rsid w:val="00291869"/>
    <w:rsid w:val="00300146"/>
    <w:rsid w:val="00436B46"/>
    <w:rsid w:val="004B2787"/>
    <w:rsid w:val="00582438"/>
    <w:rsid w:val="005979F7"/>
    <w:rsid w:val="005F2B9F"/>
    <w:rsid w:val="006228CF"/>
    <w:rsid w:val="00640A9F"/>
    <w:rsid w:val="006A5216"/>
    <w:rsid w:val="00813AD9"/>
    <w:rsid w:val="008D38DF"/>
    <w:rsid w:val="008E1C25"/>
    <w:rsid w:val="00956516"/>
    <w:rsid w:val="009A3681"/>
    <w:rsid w:val="00A60341"/>
    <w:rsid w:val="00A609FD"/>
    <w:rsid w:val="00B85333"/>
    <w:rsid w:val="00BF4F27"/>
    <w:rsid w:val="00C87F2B"/>
    <w:rsid w:val="00C900E5"/>
    <w:rsid w:val="00CF3425"/>
    <w:rsid w:val="00D510FB"/>
    <w:rsid w:val="00DD7E34"/>
    <w:rsid w:val="00DE427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C3949F7"/>
  <w15:chartTrackingRefBased/>
  <w15:docId w15:val="{0A8999C9-58AB-4950-B066-5839F655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5333"/>
    <w:pPr>
      <w:keepNext/>
      <w:spacing w:after="0" w:line="240" w:lineRule="auto"/>
      <w:outlineLvl w:val="0"/>
    </w:pPr>
    <w:rPr>
      <w:rFonts w:ascii="Univers" w:eastAsia="Times New Roman" w:hAnsi="Univers"/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956516"/>
    <w:pPr>
      <w:ind w:left="720"/>
      <w:contextualSpacing/>
    </w:pPr>
  </w:style>
  <w:style w:type="character" w:customStyle="1" w:styleId="berschrift1Zchn">
    <w:name w:val="Überschrift 1 Zchn"/>
    <w:link w:val="berschrift1"/>
    <w:rsid w:val="00B85333"/>
    <w:rPr>
      <w:rFonts w:ascii="Univers" w:eastAsia="Times New Roman" w:hAnsi="Univers" w:cs="Times New Roman"/>
      <w:b/>
      <w:bCs/>
      <w:sz w:val="36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D510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10FB"/>
    <w:rPr>
      <w:sz w:val="22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rsid w:val="00D51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10FB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FCDF5F-3733-42EC-8060-4927A21B4658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b02cf450-7ae6-4524-95e5-ddb5cf50921f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53002E-8A8E-47F2-B133-5474C6E5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03902-BFEB-4D66-9424-72F43D1D8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29CAB-9FFF-4AE1-94F1-F7461C4CA1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Generalvollmacht</vt:lpstr>
      <vt:lpstr/>
    </vt:vector>
  </TitlesOfParts>
  <Company>CAP Rechtsschutz-Versicherungsgesellschaft AG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Generalvollmacht</dc:title>
  <dc:subject/>
  <dc:creator>Althaus, Michael (P CR - CAP Rechtsschutz)</dc:creator>
  <cp:keywords/>
  <cp:lastModifiedBy>Althaus, Michael (P CR - CAP Rechtsschutz)</cp:lastModifiedBy>
  <cp:revision>3</cp:revision>
  <cp:lastPrinted>2012-07-03T08:15:00Z</cp:lastPrinted>
  <dcterms:created xsi:type="dcterms:W3CDTF">2022-12-07T16:48:00Z</dcterms:created>
  <dcterms:modified xsi:type="dcterms:W3CDTF">2022-12-07T16:51:00Z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93d20314-0f2c-43e3-a41f-2688374c317a</vt:lpwstr>
  </property>
</Properties>
</file>